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307" w:dyaOrig="2733">
          <v:rect xmlns:o="urn:schemas-microsoft-com:office:office" xmlns:v="urn:schemas-microsoft-com:vml" id="rectole0000000000" style="width:115.350000pt;height:136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CURRICULUM  VITAE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Nombre</w:t>
        <w:tab/>
        <w:tab/>
        <w:tab/>
        <w:t xml:space="preserve">: Evelyn  Grace Orus Moreira.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Nacionalidad</w:t>
        <w:tab/>
        <w:tab/>
        <w:t xml:space="preserve">: Chilena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Rut</w:t>
        <w:tab/>
        <w:tab/>
        <w:tab/>
        <w:t xml:space="preserve">: 8.003.114-9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Fecha Nacimiento     </w:t>
        <w:tab/>
        <w:t xml:space="preserve">: 20 de Mayo de 1965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Dirección</w:t>
        <w:tab/>
        <w:tab/>
        <w:t xml:space="preserve">: Pasaje. Barcarola # 167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Comuna</w:t>
        <w:tab/>
        <w:tab/>
        <w:tab/>
        <w:t xml:space="preserve">: Maipú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Teléfono</w:t>
        <w:tab/>
        <w:tab/>
        <w:tab/>
        <w:t xml:space="preserve">: 2316-5573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Celular</w:t>
        <w:tab/>
        <w:tab/>
        <w:tab/>
        <w:t xml:space="preserve">: 08/360-3666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Estado Civil</w:t>
        <w:tab/>
        <w:tab/>
        <w:t xml:space="preserve">: Divorciada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Hijos</w:t>
        <w:tab/>
        <w:tab/>
        <w:tab/>
        <w:t xml:space="preserve">: Dos (23 y 21 años)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</w:t>
        <w:tab/>
        <w:tab/>
        <w:tab/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evelyn.orus@gmail.com</w:t>
      </w:r>
    </w:p>
    <w:p>
      <w:pPr>
        <w:suppressAutoHyphens w:val="true"/>
        <w:spacing w:before="0" w:after="0" w:line="240"/>
        <w:ind w:right="0" w:left="198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Ampliar mis horizontes profesionales, culturales y financieros. Desenvolverme en una empresa que entregue seguridad  y herramientas necesarias para poder desempeñar un  trabajo grato, productivo y exitoso, donde cada gestión realizada me motive para seguir con mis objetivos.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APTITUDES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 experiencia y habilidades están dirigidas  a encontrar clientes, generar y cultivar relaciones con ellos, determinar sus necesidades y deseos, hacer presentaciones de venta, cerrar negocios, brindar servicio de posventa y retroalimentar a la empresa de lo que sucede en el mercado.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 he desarrollado en ventas de tangibles (vehículos) y de intangibles (capacitaciones), donde he tenido que relacionarme con empresas de distintos rubros, tanto con el departamento de RR.HH y TI  atendiendo una cartera de clientes del nivel de Komatsu, CMPC, CTI, Marubeni, Wal-mart,  Madeco, Indumotora, Derco, Nestle,   etc.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Soy de carácter  amable, servicial, amistoso y atento, logrando una buena relación cliente-ejecutiva. Soy flexible, responsable, pro-activa, perseverante, autoexigente  y me gusta  aprender la mejor manera de hacer las cosas.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Puedo desempeñarme en cargos que exijan responsabilidad, logros de objetivos, manejo de las relaciones humanas y capacidad de trabajar en equipo; puedo mantener la calma y ser muy tolerante aun en situaciones difíciles.   Estoy consciente de que un ejecutivo de ventas debe estar siempre aprendiendo y adaptándose a los cambios que exige el medio.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EXPERIENCIA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10-2013 a la fecha CONSORCIO FINANCIERO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Asesor de Seguros en  el área  vida individual y general, realizando asesorias de ahorro e iversiones.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04-2013/ 09-2013: METLIFE S.A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Asesor de Seguros en  el área  vida individual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Superando con éxito todas  las metas impuestas por la empresa.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09-2009/03-2013 SONDA EDUCACION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Gestor comercial del área de capacitación de Academias SAP.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Algunas de los tópicos de debo realizar son: organizar el curso, llenar el quórum, coordinar instructor, informar SENCE, contactar OTIC, supervisar asistencia y entrega de diploma.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Alcanzando con éxito todas las metas trazadas por la Gerencia Comercial y sobrepasando normalmente mis metas, siendo la mejor ejecutiva evaluada durante el 2010.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10-2008/ 08-2009:  LEGIS CHILE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Asesor Comercial: Venta editorial jurídica para empresas y abogados.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Además colaborando con el servicio de marketing en la preparación y ejecución del material publicitario y realizando labores de Relacionadora Publica tanto en la coordinación de eventos como en la planificación de estos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01-2007/ 08-2008: ENGLISH FOR LIFE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Relacionadora Comercial.: Venta de capacitación de inglés a empresas. Mi trabajo consistía en atender empresas que requerían capacitación de idioma, gestionar las capacitaciones encargándome de toda la organización de capacitación: levantamiento de necesidades, buscar instructor, hacer libro de clases, contacto con la OTIC o SENCE, control de asistencia y realizar supervisión de post-venta entregando asistencia y avance de los alumnos a la empresa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este momento tengo una cartera de clientes de 200 empresas trabajadas de Nivel ABC1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03-2006/ 12-2006: CIDEF COMERCIAL S.A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Venta Directa de Vehículos Nissan.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Atención a público directo, venta y post-venta al cliente. Atención y seguimiento a empresas en sus requerimientos de vehículos. Gestionar créditos directos a particulares.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06-2003/ 02-2006: CURTIS LANGUAGE CONSULTING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Ejecutiva de Gestión,  ventas de capacitación de Inglés a empresas como Agrosuper, Itala, Reifschneider, Precisión Hispana, Presto, etc. 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ESTUDIOS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Egresada de la carrera de Publicidad del UNIACC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Curso Marketing Teleduc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Conocimiento de Computación  a nivel Usuario (Word, Excel, Outlook)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Curso de perfeccionamiento para ejecutivos financieros realizado por CONSORCIO, que incluye: Economìa bàsica, Fondos Mutuos, Seguros de Vida, Previsiòn y Ahorro, lavado de Activos y Tècnicas de ventas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PRETENSIONES DE RENTA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 $ 1.200.000 líquidos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Cuento con movilizaciòn propia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